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 xml:space="preserve">във връзка с </w:t>
      </w:r>
      <w:r w:rsidR="0022436F" w:rsidRPr="00E949E7">
        <w:rPr>
          <w:rFonts w:ascii="Calibri" w:hAnsi="Calibri" w:cs="Calibri"/>
          <w:b/>
          <w:lang w:val="bg-BG"/>
        </w:rPr>
        <w:t>чл.</w:t>
      </w:r>
      <w:proofErr w:type="gramEnd"/>
      <w:r w:rsidR="00E949E7" w:rsidRPr="00E949E7">
        <w:rPr>
          <w:rFonts w:ascii="Calibri" w:hAnsi="Calibri" w:cs="Calibri"/>
          <w:b/>
          <w:lang w:val="en-US"/>
        </w:rPr>
        <w:t xml:space="preserve"> 1</w:t>
      </w:r>
      <w:r w:rsidR="00E949E7" w:rsidRPr="00E949E7">
        <w:rPr>
          <w:rFonts w:ascii="Calibri" w:hAnsi="Calibri" w:cs="Calibri"/>
          <w:b/>
          <w:lang w:val="bg-BG"/>
        </w:rPr>
        <w:t>6</w:t>
      </w:r>
      <w:r w:rsidR="00D6484B" w:rsidRPr="00E949E7">
        <w:rPr>
          <w:rFonts w:ascii="Calibri" w:hAnsi="Calibri" w:cs="Calibri"/>
          <w:b/>
          <w:lang w:val="bg-BG"/>
        </w:rPr>
        <w:t xml:space="preserve">, ал.1, </w:t>
      </w:r>
      <w:proofErr w:type="gramStart"/>
      <w:r w:rsidR="00D6484B" w:rsidRPr="00E949E7">
        <w:rPr>
          <w:rFonts w:ascii="Calibri" w:hAnsi="Calibri" w:cs="Calibri"/>
          <w:b/>
          <w:lang w:val="bg-BG"/>
        </w:rPr>
        <w:t>т.1</w:t>
      </w:r>
      <w:r w:rsidR="00D6484B">
        <w:rPr>
          <w:rFonts w:ascii="Calibri" w:hAnsi="Calibri" w:cs="Calibri"/>
          <w:lang w:val="bg-BG"/>
        </w:rPr>
        <w:t xml:space="preserve">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105D24">
        <w:rPr>
          <w:rFonts w:ascii="Calibri" w:hAnsi="Calibri" w:cs="Calibri"/>
          <w:b/>
          <w:lang w:val="bg-BG"/>
        </w:rPr>
        <w:t>28.</w:t>
      </w:r>
      <w:r w:rsidR="00AB411C">
        <w:rPr>
          <w:rFonts w:ascii="Calibri" w:hAnsi="Calibri" w:cs="Calibri"/>
          <w:b/>
          <w:lang w:val="bg-BG"/>
        </w:rPr>
        <w:t>02</w:t>
      </w:r>
      <w:r w:rsidRPr="00D6484B">
        <w:rPr>
          <w:rFonts w:ascii="Calibri" w:hAnsi="Calibri" w:cs="Calibri"/>
          <w:b/>
          <w:lang w:val="en-US"/>
        </w:rPr>
        <w:t>.</w:t>
      </w:r>
      <w:r w:rsidR="004A0633">
        <w:rPr>
          <w:rFonts w:ascii="Calibri" w:hAnsi="Calibri" w:cs="Calibri"/>
          <w:b/>
        </w:rPr>
        <w:t>20</w:t>
      </w:r>
      <w:proofErr w:type="spellStart"/>
      <w:r w:rsidR="004A0633">
        <w:rPr>
          <w:rFonts w:ascii="Calibri" w:hAnsi="Calibri" w:cs="Calibri"/>
          <w:b/>
          <w:lang w:val="bg-BG"/>
        </w:rPr>
        <w:t>20</w:t>
      </w:r>
      <w:proofErr w:type="spellEnd"/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105D24">
        <w:rPr>
          <w:rFonts w:ascii="Calibri" w:hAnsi="Calibri" w:cs="Calibri"/>
          <w:b/>
          <w:lang w:val="bg-BG"/>
        </w:rPr>
        <w:t>петък</w:t>
      </w:r>
      <w:r w:rsidR="00636380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6862D5">
        <w:rPr>
          <w:rFonts w:ascii="Calibri" w:hAnsi="Calibri" w:cs="Calibri"/>
          <w:b/>
          <w:lang w:val="bg-BG"/>
        </w:rPr>
        <w:t>11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105D24" w:rsidRDefault="00105D24" w:rsidP="00105D24">
      <w:pPr>
        <w:rPr>
          <w:lang w:val="bg-BG"/>
        </w:rPr>
      </w:pPr>
    </w:p>
    <w:p w:rsidR="00105D24" w:rsidRDefault="00105D24" w:rsidP="00105D24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Отмяна на Наредба за определяне размера на местните данъци на територията на община Кайнарджа и приемане на нова.</w:t>
      </w:r>
    </w:p>
    <w:p w:rsidR="00105D24" w:rsidRDefault="00105D24" w:rsidP="00105D2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05D24" w:rsidRDefault="00105D24" w:rsidP="00105D24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Предоставяне на свободни общински пасища и мери за ползване за стопанската 2020-2021 година, приемане на списъците на имотите за общо и индивидуално ползване, годишния план за </w:t>
      </w:r>
      <w:proofErr w:type="spellStart"/>
      <w:r>
        <w:rPr>
          <w:rFonts w:asciiTheme="minorHAnsi" w:hAnsiTheme="minorHAnsi"/>
          <w:lang w:val="bg-BG"/>
        </w:rPr>
        <w:t>паша</w:t>
      </w:r>
      <w:proofErr w:type="spellEnd"/>
      <w:r>
        <w:rPr>
          <w:rFonts w:asciiTheme="minorHAnsi" w:hAnsiTheme="minorHAnsi"/>
          <w:lang w:val="bg-BG"/>
        </w:rPr>
        <w:t xml:space="preserve"> и определяне на правила за ползването общинските пасища и мери.</w:t>
      </w:r>
    </w:p>
    <w:p w:rsidR="00105D24" w:rsidRDefault="00105D24" w:rsidP="00105D2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05D24" w:rsidRDefault="00105D24" w:rsidP="00105D24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с.Полк.Чолаково, във връзка с чл.15, ал.3 от Закона за устройство на територията.</w:t>
      </w:r>
    </w:p>
    <w:p w:rsidR="00105D24" w:rsidRDefault="00105D24" w:rsidP="00105D2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05D24" w:rsidRDefault="00105D24" w:rsidP="00105D24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 общинска собственост в с.Краново, във връзка с чл.15, ал.3 от Закона за устройство на територията.</w:t>
      </w:r>
    </w:p>
    <w:p w:rsidR="00105D24" w:rsidRDefault="00105D24" w:rsidP="00105D2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05D24" w:rsidRDefault="00392DD4" w:rsidP="00105D24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доклад за изпълнение на „Общинския план на община Кайнарджа за подкрепа на интеграционните политики” за 2019 година.</w:t>
      </w:r>
    </w:p>
    <w:p w:rsidR="00392DD4" w:rsidRDefault="00392DD4" w:rsidP="00392DD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633C07" w:rsidRDefault="00633C07" w:rsidP="00633C07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актуализирано разпределение на направените вътрешни промени по бюджета на община Кайнарджа за четвърто тримесечие на 2019 година.</w:t>
      </w:r>
    </w:p>
    <w:p w:rsidR="00633C07" w:rsidRPr="00633C07" w:rsidRDefault="00633C07" w:rsidP="00633C07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50909" w:rsidRPr="00AB411C" w:rsidRDefault="00750909" w:rsidP="00AB411C">
      <w:pPr>
        <w:rPr>
          <w:rFonts w:asciiTheme="minorHAnsi" w:hAnsiTheme="minorHAnsi"/>
          <w:lang w:val="bg-BG"/>
        </w:rPr>
      </w:pPr>
    </w:p>
    <w:p w:rsidR="002A2408" w:rsidRDefault="00B87742" w:rsidP="00923123">
      <w:pPr>
        <w:pStyle w:val="a5"/>
        <w:numPr>
          <w:ilvl w:val="0"/>
          <w:numId w:val="27"/>
        </w:numPr>
        <w:jc w:val="both"/>
        <w:rPr>
          <w:rFonts w:asciiTheme="minorHAnsi" w:hAnsiTheme="minorHAnsi"/>
          <w:lang w:val="bg-BG"/>
        </w:rPr>
      </w:pPr>
      <w:r w:rsidRPr="00750909">
        <w:rPr>
          <w:rFonts w:asciiTheme="minorHAnsi" w:hAnsiTheme="minorHAnsi"/>
          <w:lang w:val="bg-BG"/>
        </w:rPr>
        <w:t>Изказвания и питания.</w:t>
      </w:r>
    </w:p>
    <w:p w:rsidR="00392DD4" w:rsidRDefault="00392DD4" w:rsidP="00392DD4">
      <w:pPr>
        <w:pStyle w:val="a5"/>
        <w:numPr>
          <w:ilvl w:val="0"/>
          <w:numId w:val="3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Питане от Дафинка Георгиева Станева;</w:t>
      </w:r>
    </w:p>
    <w:p w:rsidR="00392DD4" w:rsidRPr="00750909" w:rsidRDefault="00392DD4" w:rsidP="00392DD4">
      <w:pPr>
        <w:pStyle w:val="a5"/>
        <w:numPr>
          <w:ilvl w:val="0"/>
          <w:numId w:val="32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 xml:space="preserve">Докладна записка от инж.Шефкет </w:t>
      </w:r>
      <w:proofErr w:type="spellStart"/>
      <w:r>
        <w:rPr>
          <w:rFonts w:asciiTheme="minorHAnsi" w:hAnsiTheme="minorHAnsi"/>
          <w:lang w:val="bg-BG"/>
        </w:rPr>
        <w:t>Менсеид</w:t>
      </w:r>
      <w:proofErr w:type="spellEnd"/>
      <w:r>
        <w:rPr>
          <w:rFonts w:asciiTheme="minorHAnsi" w:hAnsiTheme="minorHAnsi"/>
          <w:lang w:val="bg-BG"/>
        </w:rPr>
        <w:t xml:space="preserve"> Юсеин Председател на ЧН при НЧ”Стефан Караджа-1943”-Средище</w:t>
      </w: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553095" w:rsidP="00EA3C4E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основание чл.49, ал.1, т.2 от ЗМСМА на </w:t>
      </w:r>
      <w:r w:rsidR="006862D5">
        <w:rPr>
          <w:rFonts w:asciiTheme="minorHAnsi" w:hAnsiTheme="minorHAnsi" w:cstheme="minorHAnsi"/>
          <w:b/>
          <w:lang w:val="bg-BG"/>
        </w:rPr>
        <w:t>28.02.2020 год./петък/ от 10,0</w:t>
      </w:r>
      <w:r w:rsidR="00750909">
        <w:rPr>
          <w:rFonts w:asciiTheme="minorHAnsi" w:hAnsiTheme="minorHAnsi" w:cstheme="minorHAnsi"/>
          <w:b/>
          <w:lang w:val="bg-BG"/>
        </w:rPr>
        <w:t xml:space="preserve">0 </w:t>
      </w:r>
      <w:r w:rsidRPr="0061703D">
        <w:rPr>
          <w:rFonts w:asciiTheme="minorHAnsi" w:hAnsiTheme="minorHAnsi" w:cstheme="minorHAnsi"/>
          <w:b/>
          <w:lang w:val="bg-BG"/>
        </w:rPr>
        <w:t>часа</w:t>
      </w:r>
      <w:r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</w:t>
      </w:r>
      <w:r w:rsidR="00750909">
        <w:rPr>
          <w:rFonts w:asciiTheme="minorHAnsi" w:hAnsiTheme="minorHAnsi" w:cstheme="minorHAnsi"/>
          <w:lang w:val="bg-BG"/>
        </w:rPr>
        <w:t>т</w:t>
      </w:r>
      <w:r>
        <w:rPr>
          <w:rFonts w:asciiTheme="minorHAnsi" w:hAnsiTheme="minorHAnsi" w:cstheme="minorHAnsi"/>
          <w:lang w:val="bg-BG"/>
        </w:rPr>
        <w:t>:</w:t>
      </w:r>
    </w:p>
    <w:p w:rsidR="00553095" w:rsidRPr="0061703D" w:rsidRDefault="00553095" w:rsidP="00553095">
      <w:pPr>
        <w:pStyle w:val="a5"/>
        <w:numPr>
          <w:ilvl w:val="0"/>
          <w:numId w:val="28"/>
        </w:numPr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61703D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евроинтеграция, екология и нормативни актове: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Йордан Милков Йорданов – Председател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Костадин Стефанов Русев</w:t>
      </w:r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 xml:space="preserve">Даринка Йорданова </w:t>
      </w:r>
      <w:proofErr w:type="spellStart"/>
      <w:r w:rsidRPr="0061703D">
        <w:rPr>
          <w:rFonts w:asciiTheme="minorHAnsi" w:hAnsiTheme="minorHAnsi" w:cstheme="minorHAnsi"/>
          <w:b/>
          <w:lang w:val="bg-BG"/>
        </w:rPr>
        <w:t>Шарбанова</w:t>
      </w:r>
      <w:proofErr w:type="spellEnd"/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 xml:space="preserve">Милена Стоянова </w:t>
      </w:r>
      <w:proofErr w:type="spellStart"/>
      <w:r w:rsidRPr="0061703D">
        <w:rPr>
          <w:rFonts w:asciiTheme="minorHAnsi" w:hAnsiTheme="minorHAnsi" w:cstheme="minorHAnsi"/>
          <w:b/>
          <w:lang w:val="bg-BG"/>
        </w:rPr>
        <w:t>Перчемлиева</w:t>
      </w:r>
      <w:proofErr w:type="spellEnd"/>
    </w:p>
    <w:p w:rsidR="00553095" w:rsidRPr="0061703D" w:rsidRDefault="00553095" w:rsidP="00553095">
      <w:pPr>
        <w:pStyle w:val="a5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bg-BG"/>
        </w:rPr>
      </w:pPr>
      <w:r w:rsidRPr="0061703D">
        <w:rPr>
          <w:rFonts w:asciiTheme="minorHAnsi" w:hAnsiTheme="minorHAnsi" w:cstheme="minorHAnsi"/>
          <w:b/>
          <w:lang w:val="bg-BG"/>
        </w:rPr>
        <w:t>Айхан Февзи Али</w:t>
      </w: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750909" w:rsidRDefault="00750909" w:rsidP="00750909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основание чл.49, ал.1, т.2 от ЗМСМА на </w:t>
      </w:r>
      <w:r w:rsidR="006862D5">
        <w:rPr>
          <w:rFonts w:asciiTheme="minorHAnsi" w:hAnsiTheme="minorHAnsi" w:cstheme="minorHAnsi"/>
          <w:b/>
          <w:lang w:val="bg-BG"/>
        </w:rPr>
        <w:t>28.02.2020 год./петък/ от 10,0</w:t>
      </w:r>
      <w:r>
        <w:rPr>
          <w:rFonts w:asciiTheme="minorHAnsi" w:hAnsiTheme="minorHAnsi" w:cstheme="minorHAnsi"/>
          <w:b/>
          <w:lang w:val="bg-BG"/>
        </w:rPr>
        <w:t xml:space="preserve">0 </w:t>
      </w:r>
      <w:r w:rsidRPr="0061703D">
        <w:rPr>
          <w:rFonts w:asciiTheme="minorHAnsi" w:hAnsiTheme="minorHAnsi" w:cstheme="minorHAnsi"/>
          <w:b/>
          <w:lang w:val="bg-BG"/>
        </w:rPr>
        <w:t>часа</w:t>
      </w:r>
      <w:r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</w:t>
      </w:r>
    </w:p>
    <w:p w:rsidR="006862D5" w:rsidRDefault="006862D5" w:rsidP="00750909">
      <w:pPr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2A2408" w:rsidRDefault="00750909" w:rsidP="00750909">
      <w:pPr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61703D">
        <w:rPr>
          <w:rFonts w:asciiTheme="minorHAnsi" w:hAnsiTheme="minorHAnsi" w:cstheme="minorHAnsi"/>
          <w:b/>
          <w:u w:val="single"/>
          <w:lang w:val="bg-BG"/>
        </w:rPr>
        <w:t>Постоянната комисия по</w:t>
      </w:r>
      <w:r>
        <w:rPr>
          <w:rFonts w:asciiTheme="minorHAnsi" w:hAnsiTheme="minorHAnsi" w:cstheme="minorHAnsi"/>
          <w:b/>
          <w:u w:val="single"/>
          <w:lang w:val="bg-BG"/>
        </w:rPr>
        <w:t xml:space="preserve"> Общинска собственост, Устройство на територията, законност и обществен ред, молби и жалби: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Милена Стоянова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Перчемлиева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– Председател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Сунай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Невзатов</w:t>
      </w:r>
      <w:proofErr w:type="spellEnd"/>
      <w:r w:rsidRPr="00574848">
        <w:rPr>
          <w:rFonts w:asciiTheme="minorHAnsi" w:hAnsiTheme="minorHAnsi" w:cstheme="minorHAnsi"/>
          <w:b/>
          <w:lang w:val="bg-BG"/>
        </w:rPr>
        <w:t xml:space="preserve"> Исмаилов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Мехмед Ахмедов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Ефраимов</w:t>
      </w:r>
      <w:proofErr w:type="spellEnd"/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>Добромир Добрев Ковачев</w:t>
      </w:r>
    </w:p>
    <w:p w:rsidR="00750909" w:rsidRPr="00574848" w:rsidRDefault="00750909" w:rsidP="00750909">
      <w:pPr>
        <w:pStyle w:val="a5"/>
        <w:numPr>
          <w:ilvl w:val="0"/>
          <w:numId w:val="30"/>
        </w:numPr>
        <w:jc w:val="both"/>
        <w:rPr>
          <w:rFonts w:asciiTheme="minorHAnsi" w:hAnsiTheme="minorHAnsi" w:cstheme="minorHAnsi"/>
          <w:b/>
          <w:lang w:val="bg-BG"/>
        </w:rPr>
      </w:pPr>
      <w:r w:rsidRPr="00574848">
        <w:rPr>
          <w:rFonts w:asciiTheme="minorHAnsi" w:hAnsiTheme="minorHAnsi" w:cstheme="minorHAnsi"/>
          <w:b/>
          <w:lang w:val="bg-BG"/>
        </w:rPr>
        <w:t xml:space="preserve">Даринка Йорданова </w:t>
      </w:r>
      <w:proofErr w:type="spellStart"/>
      <w:r w:rsidRPr="00574848">
        <w:rPr>
          <w:rFonts w:asciiTheme="minorHAnsi" w:hAnsiTheme="minorHAnsi" w:cstheme="minorHAnsi"/>
          <w:b/>
          <w:lang w:val="bg-BG"/>
        </w:rPr>
        <w:t>Шарбанова</w:t>
      </w:r>
      <w:proofErr w:type="spellEnd"/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B8"/>
    <w:multiLevelType w:val="hybridMultilevel"/>
    <w:tmpl w:val="2EE44F5E"/>
    <w:lvl w:ilvl="0" w:tplc="E1E2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D76"/>
    <w:multiLevelType w:val="hybridMultilevel"/>
    <w:tmpl w:val="F7F8A598"/>
    <w:lvl w:ilvl="0" w:tplc="F2B4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1A3BE4"/>
    <w:multiLevelType w:val="hybridMultilevel"/>
    <w:tmpl w:val="33245B94"/>
    <w:lvl w:ilvl="0" w:tplc="A62C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7C7886"/>
    <w:multiLevelType w:val="hybridMultilevel"/>
    <w:tmpl w:val="86561B2C"/>
    <w:lvl w:ilvl="0" w:tplc="BF8010A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604AE4"/>
    <w:multiLevelType w:val="hybridMultilevel"/>
    <w:tmpl w:val="CF404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F53E3"/>
    <w:multiLevelType w:val="hybridMultilevel"/>
    <w:tmpl w:val="38F43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9"/>
  </w:num>
  <w:num w:numId="5">
    <w:abstractNumId w:val="22"/>
  </w:num>
  <w:num w:numId="6">
    <w:abstractNumId w:val="28"/>
  </w:num>
  <w:num w:numId="7">
    <w:abstractNumId w:val="26"/>
  </w:num>
  <w:num w:numId="8">
    <w:abstractNumId w:val="7"/>
  </w:num>
  <w:num w:numId="9">
    <w:abstractNumId w:val="2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24"/>
  </w:num>
  <w:num w:numId="18">
    <w:abstractNumId w:val="5"/>
  </w:num>
  <w:num w:numId="19">
    <w:abstractNumId w:val="8"/>
  </w:num>
  <w:num w:numId="20">
    <w:abstractNumId w:val="10"/>
  </w:num>
  <w:num w:numId="21">
    <w:abstractNumId w:val="14"/>
  </w:num>
  <w:num w:numId="22">
    <w:abstractNumId w:val="2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2"/>
  </w:num>
  <w:num w:numId="27">
    <w:abstractNumId w:val="29"/>
  </w:num>
  <w:num w:numId="28">
    <w:abstractNumId w:val="30"/>
  </w:num>
  <w:num w:numId="29">
    <w:abstractNumId w:val="0"/>
  </w:num>
  <w:num w:numId="30">
    <w:abstractNumId w:val="6"/>
  </w:num>
  <w:num w:numId="31">
    <w:abstractNumId w:val="15"/>
  </w:num>
  <w:num w:numId="32">
    <w:abstractNumId w:val="2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05D24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864FE"/>
    <w:rsid w:val="00190836"/>
    <w:rsid w:val="0019504C"/>
    <w:rsid w:val="0019562A"/>
    <w:rsid w:val="001C1360"/>
    <w:rsid w:val="001C4A39"/>
    <w:rsid w:val="001D2719"/>
    <w:rsid w:val="001D587C"/>
    <w:rsid w:val="001D6319"/>
    <w:rsid w:val="001D6BEA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46A95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2DD4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22A3"/>
    <w:rsid w:val="00424AE1"/>
    <w:rsid w:val="00432BD0"/>
    <w:rsid w:val="00436F5C"/>
    <w:rsid w:val="004436CA"/>
    <w:rsid w:val="00457690"/>
    <w:rsid w:val="00466678"/>
    <w:rsid w:val="00476DC3"/>
    <w:rsid w:val="004773A4"/>
    <w:rsid w:val="004A0633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4F05D2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40ADB"/>
    <w:rsid w:val="00553095"/>
    <w:rsid w:val="00553E3E"/>
    <w:rsid w:val="005677B6"/>
    <w:rsid w:val="00574848"/>
    <w:rsid w:val="00582FD8"/>
    <w:rsid w:val="00584B11"/>
    <w:rsid w:val="005871C0"/>
    <w:rsid w:val="005B3DA3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1703D"/>
    <w:rsid w:val="00620A93"/>
    <w:rsid w:val="0062488C"/>
    <w:rsid w:val="00624A31"/>
    <w:rsid w:val="00626203"/>
    <w:rsid w:val="006266C7"/>
    <w:rsid w:val="00632F2D"/>
    <w:rsid w:val="00633714"/>
    <w:rsid w:val="00633C07"/>
    <w:rsid w:val="00636380"/>
    <w:rsid w:val="00643BFA"/>
    <w:rsid w:val="006556FF"/>
    <w:rsid w:val="006618FC"/>
    <w:rsid w:val="00662291"/>
    <w:rsid w:val="0066267B"/>
    <w:rsid w:val="0066616F"/>
    <w:rsid w:val="006862D5"/>
    <w:rsid w:val="0068771D"/>
    <w:rsid w:val="006A77F7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0909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552B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11720"/>
    <w:rsid w:val="00825CFC"/>
    <w:rsid w:val="00826421"/>
    <w:rsid w:val="00827274"/>
    <w:rsid w:val="008272B6"/>
    <w:rsid w:val="0084048D"/>
    <w:rsid w:val="0085076A"/>
    <w:rsid w:val="00857640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16B6"/>
    <w:rsid w:val="008C26BE"/>
    <w:rsid w:val="008E0A1C"/>
    <w:rsid w:val="008E4497"/>
    <w:rsid w:val="008E5655"/>
    <w:rsid w:val="008E5734"/>
    <w:rsid w:val="008F0D73"/>
    <w:rsid w:val="008F5482"/>
    <w:rsid w:val="008F6766"/>
    <w:rsid w:val="0090187E"/>
    <w:rsid w:val="0090440B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B8B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54BA6"/>
    <w:rsid w:val="00A70093"/>
    <w:rsid w:val="00A8431F"/>
    <w:rsid w:val="00A9064A"/>
    <w:rsid w:val="00A908BB"/>
    <w:rsid w:val="00A92EE2"/>
    <w:rsid w:val="00A94B9C"/>
    <w:rsid w:val="00A96DAC"/>
    <w:rsid w:val="00A975AF"/>
    <w:rsid w:val="00AA058A"/>
    <w:rsid w:val="00AA77DF"/>
    <w:rsid w:val="00AB411C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69D1"/>
    <w:rsid w:val="00C7021C"/>
    <w:rsid w:val="00C77DD1"/>
    <w:rsid w:val="00C9497B"/>
    <w:rsid w:val="00CA269D"/>
    <w:rsid w:val="00CB0520"/>
    <w:rsid w:val="00CB216F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0FB6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0847"/>
    <w:rsid w:val="00E142A9"/>
    <w:rsid w:val="00E142F4"/>
    <w:rsid w:val="00E1643D"/>
    <w:rsid w:val="00E22AC2"/>
    <w:rsid w:val="00E24E62"/>
    <w:rsid w:val="00E27311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949E7"/>
    <w:rsid w:val="00EA19D2"/>
    <w:rsid w:val="00EA3C4E"/>
    <w:rsid w:val="00EA5136"/>
    <w:rsid w:val="00EE22A4"/>
    <w:rsid w:val="00EF1F7D"/>
    <w:rsid w:val="00F021D3"/>
    <w:rsid w:val="00F0251D"/>
    <w:rsid w:val="00F0596F"/>
    <w:rsid w:val="00F12272"/>
    <w:rsid w:val="00F17F62"/>
    <w:rsid w:val="00F22F37"/>
    <w:rsid w:val="00F252EF"/>
    <w:rsid w:val="00F25F5B"/>
    <w:rsid w:val="00F2627D"/>
    <w:rsid w:val="00F351C0"/>
    <w:rsid w:val="00F40CC5"/>
    <w:rsid w:val="00F46487"/>
    <w:rsid w:val="00F50DB1"/>
    <w:rsid w:val="00F62D7E"/>
    <w:rsid w:val="00F72B35"/>
    <w:rsid w:val="00F747F1"/>
    <w:rsid w:val="00F74D5F"/>
    <w:rsid w:val="00F92F32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2F91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E006-AA5B-410D-B6E9-BC98864C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e.kovacheva</cp:lastModifiedBy>
  <cp:revision>339</cp:revision>
  <cp:lastPrinted>2020-02-24T12:58:00Z</cp:lastPrinted>
  <dcterms:created xsi:type="dcterms:W3CDTF">2016-12-13T08:04:00Z</dcterms:created>
  <dcterms:modified xsi:type="dcterms:W3CDTF">2020-02-24T12:58:00Z</dcterms:modified>
</cp:coreProperties>
</file>